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lineRule="auto" w:line="240" w:before="0" w:after="288"/>
        <w:rPr/>
      </w:pPr>
      <w:r>
        <w:rPr/>
        <w:t>O NTQI</w:t>
      </w:r>
    </w:p>
    <w:p>
      <w:pPr>
        <w:pStyle w:val="Normal"/>
        <w:spacing w:before="0" w:after="240"/>
        <w:rPr/>
      </w:pPr>
      <w:r>
        <w:rPr/>
        <w:t xml:space="preserve">O Núcleo de Tecnologia da Qualidade e da Inovação – NTQI consiste em um grupo de pesquisa, ensino e extensão em gestão, com foco na qualidade e na inovação. Atuando no Brasil a partir da Universidade Federal de Minas Gerais – UFMG sob a liderança do prof. Lin Chih Cheng, tem como missão captar, sistematizar e desenvolver métodos e ferramentas em qualidade e inovação. O núcleo foi criado em 1995, oriundo do Grupo da Qualidade da Fundação Christiano Ottoni – FCO, que, por sua vez, auxiliou a liderar o movimento qualidade no Brasil junto ao setor produtivo no período de 1988 a 1998. Desde então, tem adquirido competência e experiência em métodos e técnicas de gestão de desenvolvimento de novos produtos em grandes empresas, tais como EMBRAPA, FIOCRUZ, Fiat Automóveis, Sadia, Votorantim e Fundação Ezequiel Dias – FUNED. </w:t>
      </w:r>
    </w:p>
    <w:p>
      <w:pPr>
        <w:pStyle w:val="Normal"/>
        <w:spacing w:before="0" w:after="240"/>
        <w:rPr/>
      </w:pPr>
      <w:r>
        <w:rPr/>
        <w:t>Por volta de 1999, em função do projeto do BH-Tec, o NTQI iniciou pesquisas para utilização desses métodos e técnicas em médias, pequenas e empresas nascentes de base tecnológica (ENBT), adaptando-os à sua realidade. A partir de 2007, decorrente da parceria entre a SECTES-MG, SEBRAE e UFLA deu-se início ao Programa de Incentivo à Inovação (PII). Desde então, o PII já foi executado em seis universidades mineiras e também na FIOCRUZ.</w:t>
      </w:r>
    </w:p>
    <w:p>
      <w:pPr>
        <w:pStyle w:val="Normal"/>
        <w:spacing w:before="0" w:after="240"/>
        <w:rPr/>
      </w:pPr>
      <w:r>
        <w:rPr/>
        <w:t>Na década de 90, durante o movimento da qualidade no Brasil, o NTQI trabalhou principalmente com o método Desdobramento da Função Qualidade (QFD), visando garantia da qualidade desde o desenvolvimento de produto. A partir deste ponto ampliou-se o conteúdo de pesquisa para a Gestão de Desenvolvimento de Produtos (GDP). O marco dessa transição foi a organização do 1º Congresso Brasileiro de Gestão de Desenvolvimento do Produto (CBGDP), realizado em 1999.</w:t>
      </w:r>
    </w:p>
    <w:p>
      <w:pPr>
        <w:pStyle w:val="Normal"/>
        <w:spacing w:before="0" w:after="240"/>
        <w:rPr/>
      </w:pPr>
      <w:r>
        <w:rPr/>
        <w:t>Na última década, os membros do NTQI vêm trabalhando diretamente com o tema Inovação e seus desdobramentos. Nos últimos três anos, destacaram-se os projetos: Pró-valor Minas em parceria com a SEDE-MG e que lida com prospecção tecnológica setorizada da indústria mineira; Prospecção Tecnológica e Estruturação de portfólio cooperativo de P&amp;D com a Fiat Automóveis; e o programa FAZ, em parceria com o IEL/FIEMG e UFV, no qual é concebido um modelo de sistema de gestão da inovação para implantação em 40 empresas do estado de Minas Gerais.</w:t>
      </w:r>
    </w:p>
    <w:p>
      <w:pPr>
        <w:pStyle w:val="Heading2"/>
        <w:spacing w:lineRule="auto" w:line="240"/>
        <w:rPr/>
      </w:pPr>
      <w:r>
        <w:rPr/>
        <w:t>INSTALAÇÕES DO NTQI</w:t>
      </w:r>
    </w:p>
    <w:p>
      <w:pPr>
        <w:pStyle w:val="Normal"/>
        <w:rPr/>
      </w:pPr>
      <w:r>
        <w:rPr/>
        <w:t>O NTQI está localizado na sala 3207 do Bloco I da Escola de Engenharia da UFMG. Conta com computadores ligados à rede da escola, quadro branco, projetores multimídia, acervo físico de livros e revistas aderentes às áreas de atuação do grupo. O ambiente conta ainda com ar-condicionado, mesas para reuniões e impressora laser. Segue abaixo algumas fotos do laboratório, que perfará o ambiente de trabalho do aluno bolsista no contexto desta proposta. O bolsista terá livre acesso ao laboratório mediante disponibilização da chave e assinatura de da folha de horários em que o aluno se compromete a estar no laboratório, com anuência do orientador e que totalize 20 horas semanais.</w:t>
      </w:r>
    </w:p>
    <w:p>
      <w:pPr>
        <w:pStyle w:val="Normal"/>
        <w:spacing w:before="0" w:after="120"/>
        <w:jc w:val="center"/>
        <w:rPr/>
      </w:pPr>
      <w:r>
        <w:rPr/>
        <w:drawing>
          <wp:inline distT="0" distB="0" distL="0" distR="0">
            <wp:extent cx="4654550" cy="34956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A"/>
        <w:left w:val="nil"/>
        <w:bottom w:val="nil"/>
        <w:right w:val="nil"/>
      </w:pBdr>
      <w:jc w:val="right"/>
      <w:rPr>
        <w:b/>
        <w:bCs/>
      </w:rPr>
    </w:pPr>
    <w:r>
      <w:rPr>
        <w:b/>
        <w:bCs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de </w:t>
    </w:r>
    <w:r>
      <w:rPr>
        <w:b/>
        <w:bCs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ooter"/>
      <w:tabs>
        <w:tab w:val="center" w:pos="4252" w:leader="none"/>
        <w:tab w:val="right" w:pos="8504" w:leader="none"/>
      </w:tabs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pBdr>
        <w:top w:val="nil"/>
        <w:left w:val="nil"/>
        <w:bottom w:val="single" w:sz="4" w:space="1" w:color="00000A"/>
        <w:right w:val="nil"/>
      </w:pBdr>
      <w:tabs>
        <w:tab w:val="center" w:pos="4678" w:leader="none"/>
        <w:tab w:val="right" w:pos="8504" w:leader="none"/>
      </w:tabs>
      <w:spacing w:before="0" w:after="120"/>
      <w:rPr/>
    </w:pPr>
    <w:r>
      <w:rPr/>
      <w:t xml:space="preserve">  </w:t>
    </w:r>
    <w:r>
      <w:rPr/>
      <w:drawing>
        <wp:inline distT="0" distB="0" distL="0" distR="0">
          <wp:extent cx="944880" cy="523875"/>
          <wp:effectExtent l="0" t="0" r="0" b="0"/>
          <wp:docPr id="1" name="Picture" descr="D:\Backup\Pen Drive 09.06.10\Pen Drive 09.04.05\Trabalho\NTQI 02.10.16\Site Ntqi\ntqi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Backup\Pen Drive 09.06.10\Pen Drive 09.04.05\Trabalho\NTQI 02.10.16\Site Ntqi\ntqi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</w:t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5099685</wp:posOffset>
          </wp:positionH>
          <wp:positionV relativeFrom="paragraph">
            <wp:posOffset>83185</wp:posOffset>
          </wp:positionV>
          <wp:extent cx="854710" cy="33337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2794635</wp:posOffset>
          </wp:positionH>
          <wp:positionV relativeFrom="paragraph">
            <wp:posOffset>-59690</wp:posOffset>
          </wp:positionV>
          <wp:extent cx="601980" cy="590550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iPriority="0" w:unhideWhenUsed="0" w:name="Title"/>
    <w:lsdException w:uiPriority="1" w:name="Default Paragraph Font"/>
    <w:lsdException w:qFormat="1" w:semiHidden="0" w:uiPriority="0" w:unhideWhenUsed="0" w:name="Subtitle"/>
    <w:lsdException w:qFormat="1" w:semiHidden="0" w:uiPriority="0" w:unhideWhenUsed="0" w:name="Strong"/>
    <w:lsdException w:qFormat="1" w:semiHidden="0" w:uiPriority="0" w:unhideWhenUsed="0" w:name="Emphasis"/>
    <w:lsdException w:uiPriority="0" w:name="Normal (Web)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0c1f"/>
    <w:pPr>
      <w:widowControl/>
      <w:suppressAutoHyphens w:val="true"/>
      <w:bidi w:val="0"/>
      <w:spacing w:lineRule="auto" w:line="276"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Heading1">
    <w:name w:val="Heading 1"/>
    <w:qFormat/>
    <w:link w:val="Ttulo1Char"/>
    <w:rsid w:val="004972cf"/>
    <w:next w:val="Normal"/>
    <w:pPr>
      <w:widowControl w:val="false"/>
      <w:numPr>
        <w:ilvl w:val="0"/>
        <w:numId w:val="1"/>
      </w:numPr>
      <w:suppressAutoHyphens w:val="true"/>
      <w:outlineLvl w:val="0"/>
    </w:pPr>
    <w:rPr>
      <w:rFonts w:ascii="Times New Roman" w:hAnsi="Times New Roman" w:eastAsia="Times New Roman" w:cs="Times New Roman"/>
      <w:b/>
      <w:color w:val="auto"/>
      <w:sz w:val="20"/>
      <w:szCs w:val="20"/>
      <w:lang w:val="pt-BR" w:eastAsia="pt-BR" w:bidi="ar-SA"/>
    </w:rPr>
  </w:style>
  <w:style w:type="paragraph" w:styleId="Heading2">
    <w:name w:val="Heading 2"/>
    <w:qFormat/>
    <w:link w:val="Ttulo2Char"/>
    <w:rsid w:val="00fb207d"/>
    <w:basedOn w:val="Normal"/>
    <w:next w:val="Normal"/>
    <w:pPr>
      <w:keepNext/>
      <w:numPr>
        <w:ilvl w:val="0"/>
        <w:numId w:val="1"/>
      </w:numPr>
      <w:outlineLvl w:val="1"/>
    </w:pPr>
    <w:rPr>
      <w:b/>
      <w:bCs/>
      <w:szCs w:val="20"/>
    </w:rPr>
  </w:style>
  <w:style w:type="paragraph" w:styleId="Heading3">
    <w:name w:val="Heading 3"/>
    <w:qFormat/>
    <w:link w:val="Ttulo3Char"/>
    <w:rsid w:val="00af134b"/>
    <w:basedOn w:val="Normal"/>
    <w:next w:val="Normal"/>
    <w:pPr>
      <w:keepNext/>
      <w:spacing w:lineRule="auto" w:line="360"/>
      <w:ind w:left="720" w:right="0" w:hanging="0"/>
      <w:outlineLvl w:val="2"/>
    </w:pPr>
    <w:rPr>
      <w:b/>
      <w:bCs/>
      <w:szCs w:val="20"/>
      <w:lang w:val="it-IT"/>
    </w:rPr>
  </w:style>
  <w:style w:type="paragraph" w:styleId="Heading4">
    <w:name w:val="Heading 4"/>
    <w:qFormat/>
    <w:link w:val="Ttulo4Char"/>
    <w:rsid w:val="00fb207d"/>
    <w:basedOn w:val="Normal"/>
    <w:next w:val="Normal"/>
    <w:pPr>
      <w:keepNext/>
      <w:numPr>
        <w:ilvl w:val="0"/>
        <w:numId w:val="1"/>
      </w:numPr>
      <w:outlineLvl w:val="3"/>
    </w:pPr>
    <w:rPr>
      <w:b/>
      <w:color w:val="000000"/>
    </w:rPr>
  </w:style>
  <w:style w:type="paragraph" w:styleId="Heading5">
    <w:name w:val="Heading 5"/>
    <w:qFormat/>
    <w:link w:val="Ttulo5Char"/>
    <w:rsid w:val="00fb207d"/>
    <w:basedOn w:val="Normal"/>
    <w:next w:val="Normal"/>
    <w:pPr>
      <w:numPr>
        <w:ilvl w:val="0"/>
        <w:numId w:val="1"/>
      </w:numPr>
      <w:outlineLvl w:val="4"/>
    </w:pPr>
    <w:rPr>
      <w:b/>
      <w:bCs/>
      <w:iCs/>
      <w:szCs w:val="26"/>
    </w:rPr>
  </w:style>
  <w:style w:type="paragraph" w:styleId="Heading6">
    <w:name w:val="Heading 6"/>
    <w:qFormat/>
    <w:link w:val="Ttulo6Char"/>
    <w:rsid w:val="00fb207d"/>
    <w:basedOn w:val="Normal"/>
    <w:next w:val="Normal"/>
    <w:pPr>
      <w:numPr>
        <w:ilvl w:val="0"/>
        <w:numId w:val="1"/>
      </w:numPr>
      <w:outlineLvl w:val="5"/>
    </w:pPr>
    <w:rPr>
      <w:b/>
      <w:bCs/>
      <w:szCs w:val="22"/>
    </w:rPr>
  </w:style>
  <w:style w:type="paragraph" w:styleId="Heading7">
    <w:name w:val="Heading 7"/>
    <w:qFormat/>
    <w:link w:val="Ttulo7Char"/>
    <w:rsid w:val="00fb207d"/>
    <w:basedOn w:val="Normal"/>
    <w:next w:val="Normal"/>
    <w:pPr>
      <w:keepNext/>
      <w:numPr>
        <w:ilvl w:val="0"/>
        <w:numId w:val="1"/>
      </w:numPr>
      <w:spacing w:before="60" w:after="60"/>
      <w:jc w:val="center"/>
      <w:outlineLvl w:val="6"/>
    </w:pPr>
    <w:rPr>
      <w:b/>
      <w:color w:val="000000"/>
      <w:sz w:val="20"/>
    </w:rPr>
  </w:style>
  <w:style w:type="paragraph" w:styleId="Heading8">
    <w:name w:val="Heading 8"/>
    <w:qFormat/>
    <w:semiHidden/>
    <w:unhideWhenUsed/>
    <w:link w:val="Ttulo8Char"/>
    <w:rsid w:val="00b47226"/>
    <w:basedOn w:val="Normal"/>
    <w:next w:val="Normal"/>
    <w:pPr>
      <w:keepNext/>
      <w:keepLines/>
      <w:numPr>
        <w:ilvl w:val="0"/>
        <w:numId w:val="1"/>
      </w:numPr>
      <w:spacing w:before="200" w:after="120"/>
      <w:outlineLvl w:val="7"/>
    </w:pPr>
    <w:rPr>
      <w:rFonts w:ascii="Cambria" w:hAnsi="Cambria" w:cs=""/>
      <w:color w:val="404040"/>
      <w:sz w:val="20"/>
      <w:szCs w:val="20"/>
    </w:rPr>
  </w:style>
  <w:style w:type="paragraph" w:styleId="Heading9">
    <w:name w:val="Heading 9"/>
    <w:qFormat/>
    <w:semiHidden/>
    <w:unhideWhenUsed/>
    <w:link w:val="Ttulo9Char"/>
    <w:rsid w:val="00b47226"/>
    <w:basedOn w:val="Normal"/>
    <w:next w:val="Normal"/>
    <w:pPr>
      <w:keepNext/>
      <w:keepLines/>
      <w:numPr>
        <w:ilvl w:val="0"/>
        <w:numId w:val="1"/>
      </w:numPr>
      <w:spacing w:before="200" w:after="12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sid w:val="004972cf"/>
    <w:basedOn w:val="DefaultParagraphFont"/>
    <w:rPr>
      <w:b/>
      <w:sz w:val="24"/>
      <w:szCs w:val="24"/>
    </w:rPr>
  </w:style>
  <w:style w:type="character" w:styleId="Ttulo2Char" w:customStyle="1">
    <w:name w:val="Título 2 Char"/>
    <w:link w:val="Ttulo2"/>
    <w:rsid w:val="00fb207d"/>
    <w:basedOn w:val="DefaultParagraphFont"/>
    <w:rPr>
      <w:b/>
      <w:bCs/>
      <w:sz w:val="24"/>
    </w:rPr>
  </w:style>
  <w:style w:type="character" w:styleId="Ttulo3Char" w:customStyle="1">
    <w:name w:val="Título 3 Char"/>
    <w:link w:val="Ttulo3"/>
    <w:rsid w:val="00af134b"/>
    <w:basedOn w:val="DefaultParagraphFont"/>
    <w:rPr>
      <w:b/>
      <w:bCs/>
      <w:sz w:val="24"/>
      <w:lang w:val="it-IT"/>
    </w:rPr>
  </w:style>
  <w:style w:type="character" w:styleId="Ttulo4Char" w:customStyle="1">
    <w:name w:val="Título 4 Char"/>
    <w:link w:val="Ttulo4"/>
    <w:rsid w:val="00fb207d"/>
    <w:basedOn w:val="DefaultParagraphFont"/>
    <w:rPr>
      <w:b/>
      <w:color w:val="000000"/>
      <w:sz w:val="24"/>
      <w:szCs w:val="24"/>
    </w:rPr>
  </w:style>
  <w:style w:type="character" w:styleId="Ttulo5Char" w:customStyle="1">
    <w:name w:val="Título 5 Char"/>
    <w:link w:val="Ttulo5"/>
    <w:rsid w:val="00fb207d"/>
    <w:basedOn w:val="DefaultParagraphFont"/>
    <w:rPr>
      <w:b/>
      <w:bCs/>
      <w:iCs/>
      <w:sz w:val="24"/>
      <w:szCs w:val="26"/>
    </w:rPr>
  </w:style>
  <w:style w:type="character" w:styleId="Ttulo6Char" w:customStyle="1">
    <w:name w:val="Título 6 Char"/>
    <w:link w:val="Ttulo6"/>
    <w:rsid w:val="00fb207d"/>
    <w:basedOn w:val="DefaultParagraphFont"/>
    <w:rPr>
      <w:b/>
      <w:bCs/>
      <w:sz w:val="24"/>
      <w:szCs w:val="22"/>
    </w:rPr>
  </w:style>
  <w:style w:type="character" w:styleId="Ttulo7Char" w:customStyle="1">
    <w:name w:val="Título 7 Char"/>
    <w:link w:val="Ttulo7"/>
    <w:rsid w:val="00fb207d"/>
    <w:basedOn w:val="DefaultParagraphFont"/>
    <w:rPr>
      <w:b/>
      <w:color w:val="000000"/>
      <w:szCs w:val="24"/>
    </w:rPr>
  </w:style>
  <w:style w:type="character" w:styleId="TtuloChar" w:customStyle="1">
    <w:name w:val="Título Char"/>
    <w:link w:val="Ttulo"/>
    <w:rsid w:val="00fb207d"/>
    <w:basedOn w:val="DefaultParagraphFont"/>
    <w:rPr>
      <w:rFonts w:cs="Arial"/>
      <w:b/>
      <w:bCs/>
      <w:sz w:val="30"/>
      <w:szCs w:val="32"/>
      <w:lang w:val="pt-PT"/>
    </w:rPr>
  </w:style>
  <w:style w:type="character" w:styleId="Strong">
    <w:name w:val="Strong"/>
    <w:qFormat/>
    <w:rsid w:val="00fb207d"/>
    <w:basedOn w:val="DefaultParagraphFont"/>
    <w:rPr>
      <w:b/>
      <w:bCs/>
    </w:rPr>
  </w:style>
  <w:style w:type="character" w:styleId="TextodenotaderodapChar" w:customStyle="1">
    <w:name w:val="Texto de nota de rodapé Char"/>
    <w:uiPriority w:val="99"/>
    <w:semiHidden/>
    <w:link w:val="Textodenotaderodap"/>
    <w:rsid w:val="00e24135"/>
    <w:basedOn w:val="DefaultParagraphFont"/>
    <w:rPr/>
  </w:style>
  <w:style w:type="character" w:styleId="Footnotereference">
    <w:name w:val="footnote reference"/>
    <w:uiPriority w:val="99"/>
    <w:semiHidden/>
    <w:unhideWhenUsed/>
    <w:rsid w:val="00e24135"/>
    <w:basedOn w:val="DefaultParagraphFont"/>
    <w:rPr>
      <w:vertAlign w:val="superscript"/>
    </w:rPr>
  </w:style>
  <w:style w:type="character" w:styleId="TextodebaloChar" w:customStyle="1">
    <w:name w:val="Texto de balão Char"/>
    <w:uiPriority w:val="99"/>
    <w:semiHidden/>
    <w:link w:val="Textodebalo"/>
    <w:rsid w:val="00eb1798"/>
    <w:basedOn w:val="DefaultParagraphFont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b43e11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b43e11"/>
    <w:basedOn w:val="DefaultParagraphFont"/>
    <w:rPr/>
  </w:style>
  <w:style w:type="character" w:styleId="AssuntodocomentrioChar" w:customStyle="1">
    <w:name w:val="Assunto do comentário Char"/>
    <w:uiPriority w:val="99"/>
    <w:semiHidden/>
    <w:link w:val="Assuntodocomentrio"/>
    <w:rsid w:val="00b43e11"/>
    <w:basedOn w:val="TextodecomentrioChar"/>
    <w:rPr>
      <w:b/>
      <w:bCs/>
    </w:rPr>
  </w:style>
  <w:style w:type="character" w:styleId="CabealhoChar" w:customStyle="1">
    <w:name w:val="Cabeçalho Char"/>
    <w:uiPriority w:val="99"/>
    <w:link w:val="Cabealho"/>
    <w:rsid w:val="00736a97"/>
    <w:basedOn w:val="DefaultParagraphFont"/>
    <w:rPr>
      <w:sz w:val="24"/>
      <w:szCs w:val="24"/>
    </w:rPr>
  </w:style>
  <w:style w:type="character" w:styleId="RodapChar" w:customStyle="1">
    <w:name w:val="Rodapé Char"/>
    <w:uiPriority w:val="99"/>
    <w:link w:val="Rodap"/>
    <w:rsid w:val="00736a97"/>
    <w:basedOn w:val="DefaultParagraphFont"/>
    <w:rPr>
      <w:sz w:val="24"/>
      <w:szCs w:val="24"/>
    </w:rPr>
  </w:style>
  <w:style w:type="character" w:styleId="InternetLink">
    <w:name w:val="Internet Link"/>
    <w:uiPriority w:val="99"/>
    <w:unhideWhenUsed/>
    <w:rsid w:val="00364100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ef0640"/>
    <w:basedOn w:val="DefaultParagraphFont"/>
    <w:rPr/>
  </w:style>
  <w:style w:type="character" w:styleId="Ajaxcapes" w:customStyle="1">
    <w:name w:val="ajaxcapes"/>
    <w:rsid w:val="00ef0640"/>
    <w:basedOn w:val="DefaultParagraphFont"/>
    <w:rPr/>
  </w:style>
  <w:style w:type="character" w:styleId="Ttulo8Char" w:customStyle="1">
    <w:name w:val="Título 8 Char"/>
    <w:semiHidden/>
    <w:link w:val="Ttulo8"/>
    <w:rsid w:val="00b47226"/>
    <w:basedOn w:val="DefaultParagraphFont"/>
    <w:rPr>
      <w:rFonts w:ascii="Cambria" w:hAnsi="Cambria" w:cs=""/>
      <w:color w:val="404040"/>
    </w:rPr>
  </w:style>
  <w:style w:type="character" w:styleId="Ttulo9Char" w:customStyle="1">
    <w:name w:val="Título 9 Char"/>
    <w:semiHidden/>
    <w:link w:val="Ttulo9"/>
    <w:rsid w:val="00b47226"/>
    <w:basedOn w:val="DefaultParagraphFont"/>
    <w:rPr>
      <w:rFonts w:ascii="Cambria" w:hAnsi="Cambria" w:cs=""/>
      <w:i/>
      <w:iCs/>
      <w:color w:val="404040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qFormat/>
    <w:rsid w:val="00fb207d"/>
    <w:basedOn w:val="Normal"/>
    <w:next w:val="Normal"/>
    <w:pPr/>
    <w:rPr>
      <w:sz w:val="20"/>
      <w:szCs w:val="20"/>
      <w:lang w:val="it-IT"/>
    </w:rPr>
  </w:style>
  <w:style w:type="paragraph" w:styleId="Title">
    <w:name w:val="Title"/>
    <w:qFormat/>
    <w:link w:val="TtuloChar"/>
    <w:rsid w:val="00fb207d"/>
    <w:basedOn w:val="Normal"/>
    <w:pPr>
      <w:jc w:val="center"/>
      <w:outlineLvl w:val="0"/>
    </w:pPr>
    <w:rPr>
      <w:rFonts w:cs="Arial"/>
      <w:b/>
      <w:bCs/>
      <w:sz w:val="30"/>
      <w:szCs w:val="32"/>
    </w:rPr>
  </w:style>
  <w:style w:type="paragraph" w:styleId="ListParagraph">
    <w:name w:val="List Paragraph"/>
    <w:uiPriority w:val="34"/>
    <w:qFormat/>
    <w:rsid w:val="0039429c"/>
    <w:basedOn w:val="Normal"/>
    <w:pPr>
      <w:spacing w:before="0" w:after="120"/>
      <w:ind w:left="720" w:right="0" w:hanging="0"/>
      <w:contextualSpacing/>
    </w:pPr>
    <w:rPr/>
  </w:style>
  <w:style w:type="paragraph" w:styleId="Footnotetext">
    <w:name w:val="footnote text"/>
    <w:uiPriority w:val="99"/>
    <w:semiHidden/>
    <w:unhideWhenUsed/>
    <w:link w:val="TextodenotaderodapChar"/>
    <w:rsid w:val="00e24135"/>
    <w:basedOn w:val="Normal"/>
    <w:pPr/>
    <w:rPr>
      <w:sz w:val="20"/>
      <w:szCs w:val="20"/>
    </w:rPr>
  </w:style>
  <w:style w:type="paragraph" w:styleId="BalloonText">
    <w:name w:val="Balloon Text"/>
    <w:uiPriority w:val="99"/>
    <w:semiHidden/>
    <w:unhideWhenUsed/>
    <w:link w:val="TextodebaloChar"/>
    <w:rsid w:val="00eb1798"/>
    <w:basedOn w:val="Normal"/>
    <w:pPr/>
    <w:rPr>
      <w:rFonts w:ascii="Tahoma" w:hAnsi="Tahoma" w:cs="Tahoma"/>
      <w:sz w:val="16"/>
      <w:szCs w:val="16"/>
    </w:rPr>
  </w:style>
  <w:style w:type="paragraph" w:styleId="Annotationtext">
    <w:name w:val="annotation text"/>
    <w:uiPriority w:val="99"/>
    <w:semiHidden/>
    <w:unhideWhenUsed/>
    <w:link w:val="TextodecomentrioChar"/>
    <w:rsid w:val="00b43e11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ssuntodocomentrioChar"/>
    <w:rsid w:val="00b43e11"/>
    <w:basedOn w:val="Annotationtext"/>
    <w:pPr/>
    <w:rPr>
      <w:b/>
      <w:bCs/>
    </w:rPr>
  </w:style>
  <w:style w:type="paragraph" w:styleId="Header">
    <w:name w:val="Header"/>
    <w:uiPriority w:val="99"/>
    <w:unhideWhenUsed/>
    <w:link w:val="CabealhoChar"/>
    <w:rsid w:val="00736a97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uiPriority w:val="99"/>
    <w:unhideWhenUsed/>
    <w:link w:val="RodapChar"/>
    <w:rsid w:val="00736a97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rsid w:val="00d31c8f"/>
    <w:basedOn w:val="Normal"/>
    <w:pPr>
      <w:spacing w:before="0" w:after="280"/>
    </w:pPr>
    <w:rPr>
      <w:color w:val="000000"/>
    </w:rPr>
  </w:style>
  <w:style w:type="paragraph" w:styleId="Default" w:customStyle="1">
    <w:name w:val="Default"/>
    <w:rsid w:val="001632f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661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A643-919E-4C24-80C0-4558969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2015-11-12T17:33:00Z</dcterms:created>
  <dc:creator>Adriana</dc:creator>
  <dc:language>pt-BR</dc:language>
  <cp:lastModifiedBy>Anonimo</cp:lastModifiedBy>
  <dcterms:modified xsi:type="dcterms:W3CDTF">2015-11-12T17:33:00Z</dcterms:modified>
  <cp:revision>2</cp:revision>
</cp:coreProperties>
</file>